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D22BB" w14:paraId="2F751751" w14:textId="77777777" w:rsidTr="001D22BB">
        <w:trPr>
          <w:trHeight w:val="680"/>
        </w:trPr>
        <w:tc>
          <w:tcPr>
            <w:tcW w:w="5665" w:type="dxa"/>
            <w:vAlign w:val="center"/>
          </w:tcPr>
          <w:p w14:paraId="5F438A79" w14:textId="61F13CF2" w:rsidR="001D22BB" w:rsidRPr="001D22BB" w:rsidRDefault="001D22BB" w:rsidP="001D22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D22BB">
              <w:rPr>
                <w:rFonts w:ascii="Arial" w:hAnsi="Arial" w:cs="Arial"/>
                <w:sz w:val="40"/>
                <w:szCs w:val="40"/>
              </w:rPr>
              <w:t>Fiche réponses – Extraits</w:t>
            </w:r>
          </w:p>
        </w:tc>
        <w:tc>
          <w:tcPr>
            <w:tcW w:w="3397" w:type="dxa"/>
            <w:vAlign w:val="center"/>
          </w:tcPr>
          <w:p w14:paraId="3D242A3C" w14:textId="62097380" w:rsidR="001D22BB" w:rsidRPr="001D22BB" w:rsidRDefault="001D22BB" w:rsidP="001D22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D22BB">
              <w:rPr>
                <w:rFonts w:ascii="Arial" w:hAnsi="Arial" w:cs="Arial"/>
                <w:sz w:val="40"/>
                <w:szCs w:val="40"/>
              </w:rPr>
              <w:t>Groupe ……</w:t>
            </w:r>
            <w:proofErr w:type="gramStart"/>
            <w:r w:rsidRPr="001D22BB">
              <w:rPr>
                <w:rFonts w:ascii="Arial" w:hAnsi="Arial" w:cs="Arial"/>
                <w:sz w:val="40"/>
                <w:szCs w:val="40"/>
              </w:rPr>
              <w:t>…….</w:t>
            </w:r>
            <w:proofErr w:type="gramEnd"/>
          </w:p>
        </w:tc>
      </w:tr>
      <w:tr w:rsidR="00594738" w14:paraId="1E995D80" w14:textId="77777777" w:rsidTr="00594738">
        <w:trPr>
          <w:trHeight w:val="680"/>
        </w:trPr>
        <w:tc>
          <w:tcPr>
            <w:tcW w:w="5665" w:type="dxa"/>
            <w:vAlign w:val="center"/>
          </w:tcPr>
          <w:p w14:paraId="3A0C37E5" w14:textId="23722ABF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Satomi</w:t>
            </w:r>
          </w:p>
        </w:tc>
        <w:tc>
          <w:tcPr>
            <w:tcW w:w="3397" w:type="dxa"/>
            <w:vAlign w:val="center"/>
          </w:tcPr>
          <w:p w14:paraId="01C9323F" w14:textId="77777777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44B52CD2" w14:textId="77777777" w:rsidTr="00594738">
        <w:trPr>
          <w:trHeight w:val="680"/>
        </w:trPr>
        <w:tc>
          <w:tcPr>
            <w:tcW w:w="5665" w:type="dxa"/>
            <w:vAlign w:val="center"/>
          </w:tcPr>
          <w:p w14:paraId="7CA4BD55" w14:textId="6DDEA485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La folle évasion</w:t>
            </w:r>
          </w:p>
        </w:tc>
        <w:tc>
          <w:tcPr>
            <w:tcW w:w="3397" w:type="dxa"/>
            <w:vAlign w:val="center"/>
          </w:tcPr>
          <w:p w14:paraId="570061CF" w14:textId="77777777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22A2C54B" w14:textId="77777777" w:rsidTr="00594738">
        <w:trPr>
          <w:trHeight w:val="680"/>
        </w:trPr>
        <w:tc>
          <w:tcPr>
            <w:tcW w:w="5665" w:type="dxa"/>
            <w:vAlign w:val="center"/>
          </w:tcPr>
          <w:p w14:paraId="75856055" w14:textId="115A78EE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Le fantôme de Suzanne Fougères</w:t>
            </w:r>
          </w:p>
        </w:tc>
        <w:tc>
          <w:tcPr>
            <w:tcW w:w="3397" w:type="dxa"/>
            <w:vAlign w:val="center"/>
          </w:tcPr>
          <w:p w14:paraId="18CD9A3D" w14:textId="77777777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46F15806" w14:textId="77777777" w:rsidTr="00594738">
        <w:trPr>
          <w:trHeight w:val="680"/>
        </w:trPr>
        <w:tc>
          <w:tcPr>
            <w:tcW w:w="5665" w:type="dxa"/>
            <w:vAlign w:val="center"/>
          </w:tcPr>
          <w:p w14:paraId="59778B63" w14:textId="56DE0A9E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A l’écoute</w:t>
            </w:r>
          </w:p>
        </w:tc>
        <w:tc>
          <w:tcPr>
            <w:tcW w:w="3397" w:type="dxa"/>
            <w:vAlign w:val="center"/>
          </w:tcPr>
          <w:p w14:paraId="5A2B3732" w14:textId="77777777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1488A035" w14:textId="77777777" w:rsidTr="00594738">
        <w:trPr>
          <w:trHeight w:val="680"/>
        </w:trPr>
        <w:tc>
          <w:tcPr>
            <w:tcW w:w="5665" w:type="dxa"/>
            <w:vAlign w:val="center"/>
          </w:tcPr>
          <w:p w14:paraId="33CAB65F" w14:textId="53B029C4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Mischka</w:t>
            </w:r>
          </w:p>
        </w:tc>
        <w:tc>
          <w:tcPr>
            <w:tcW w:w="3397" w:type="dxa"/>
            <w:vAlign w:val="center"/>
          </w:tcPr>
          <w:p w14:paraId="02C32C56" w14:textId="77777777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70D50671" w14:textId="77777777" w:rsidTr="00594738">
        <w:trPr>
          <w:trHeight w:val="680"/>
        </w:trPr>
        <w:tc>
          <w:tcPr>
            <w:tcW w:w="5665" w:type="dxa"/>
            <w:vAlign w:val="center"/>
          </w:tcPr>
          <w:p w14:paraId="73BD0140" w14:textId="1359A8EE" w:rsidR="00594738" w:rsidRPr="003B7109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 défi de Yaran</w:t>
            </w:r>
          </w:p>
        </w:tc>
        <w:tc>
          <w:tcPr>
            <w:tcW w:w="3397" w:type="dxa"/>
            <w:vAlign w:val="center"/>
          </w:tcPr>
          <w:p w14:paraId="34E5D97B" w14:textId="77777777" w:rsidR="00594738" w:rsidRPr="001D22BB" w:rsidRDefault="00594738" w:rsidP="0059473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5AB962B" w14:textId="77777777" w:rsidR="001D22BB" w:rsidRDefault="001D22BB"/>
    <w:p w14:paraId="1454D4D6" w14:textId="77777777" w:rsidR="00594738" w:rsidRDefault="00594738"/>
    <w:p w14:paraId="6495456B" w14:textId="77777777" w:rsidR="00594738" w:rsidRDefault="0059473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594738" w14:paraId="5B712D73" w14:textId="77777777" w:rsidTr="000E7355">
        <w:trPr>
          <w:trHeight w:val="680"/>
        </w:trPr>
        <w:tc>
          <w:tcPr>
            <w:tcW w:w="5665" w:type="dxa"/>
            <w:vAlign w:val="center"/>
          </w:tcPr>
          <w:p w14:paraId="45FC80CF" w14:textId="77777777" w:rsidR="00594738" w:rsidRPr="001D22BB" w:rsidRDefault="00594738" w:rsidP="000E735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D22BB">
              <w:rPr>
                <w:rFonts w:ascii="Arial" w:hAnsi="Arial" w:cs="Arial"/>
                <w:sz w:val="40"/>
                <w:szCs w:val="40"/>
              </w:rPr>
              <w:t>Fiche réponses – Extraits</w:t>
            </w:r>
          </w:p>
        </w:tc>
        <w:tc>
          <w:tcPr>
            <w:tcW w:w="3397" w:type="dxa"/>
            <w:vAlign w:val="center"/>
          </w:tcPr>
          <w:p w14:paraId="02E66303" w14:textId="77777777" w:rsidR="00594738" w:rsidRPr="001D22BB" w:rsidRDefault="00594738" w:rsidP="000E735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D22BB">
              <w:rPr>
                <w:rFonts w:ascii="Arial" w:hAnsi="Arial" w:cs="Arial"/>
                <w:sz w:val="40"/>
                <w:szCs w:val="40"/>
              </w:rPr>
              <w:t>Groupe ……</w:t>
            </w:r>
            <w:proofErr w:type="gramStart"/>
            <w:r w:rsidRPr="001D22BB">
              <w:rPr>
                <w:rFonts w:ascii="Arial" w:hAnsi="Arial" w:cs="Arial"/>
                <w:sz w:val="40"/>
                <w:szCs w:val="40"/>
              </w:rPr>
              <w:t>…….</w:t>
            </w:r>
            <w:proofErr w:type="gramEnd"/>
          </w:p>
        </w:tc>
      </w:tr>
      <w:tr w:rsidR="00594738" w14:paraId="67A3FAB7" w14:textId="77777777" w:rsidTr="000E7355">
        <w:trPr>
          <w:trHeight w:val="680"/>
        </w:trPr>
        <w:tc>
          <w:tcPr>
            <w:tcW w:w="5665" w:type="dxa"/>
            <w:vAlign w:val="center"/>
          </w:tcPr>
          <w:p w14:paraId="1FE979EF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Satomi</w:t>
            </w:r>
          </w:p>
        </w:tc>
        <w:tc>
          <w:tcPr>
            <w:tcW w:w="3397" w:type="dxa"/>
            <w:vAlign w:val="center"/>
          </w:tcPr>
          <w:p w14:paraId="5AF7988B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4A4B226F" w14:textId="77777777" w:rsidTr="000E7355">
        <w:trPr>
          <w:trHeight w:val="680"/>
        </w:trPr>
        <w:tc>
          <w:tcPr>
            <w:tcW w:w="5665" w:type="dxa"/>
            <w:vAlign w:val="center"/>
          </w:tcPr>
          <w:p w14:paraId="18D61FBD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La folle évasion</w:t>
            </w:r>
          </w:p>
        </w:tc>
        <w:tc>
          <w:tcPr>
            <w:tcW w:w="3397" w:type="dxa"/>
            <w:vAlign w:val="center"/>
          </w:tcPr>
          <w:p w14:paraId="698C66A8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6EB490A7" w14:textId="77777777" w:rsidTr="000E7355">
        <w:trPr>
          <w:trHeight w:val="680"/>
        </w:trPr>
        <w:tc>
          <w:tcPr>
            <w:tcW w:w="5665" w:type="dxa"/>
            <w:vAlign w:val="center"/>
          </w:tcPr>
          <w:p w14:paraId="3F74C947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Le fantôme de Suzanne Fougères</w:t>
            </w:r>
          </w:p>
        </w:tc>
        <w:tc>
          <w:tcPr>
            <w:tcW w:w="3397" w:type="dxa"/>
            <w:vAlign w:val="center"/>
          </w:tcPr>
          <w:p w14:paraId="7E5A712C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6DED67BD" w14:textId="77777777" w:rsidTr="000E7355">
        <w:trPr>
          <w:trHeight w:val="680"/>
        </w:trPr>
        <w:tc>
          <w:tcPr>
            <w:tcW w:w="5665" w:type="dxa"/>
            <w:vAlign w:val="center"/>
          </w:tcPr>
          <w:p w14:paraId="201E579F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A l’écoute</w:t>
            </w:r>
          </w:p>
        </w:tc>
        <w:tc>
          <w:tcPr>
            <w:tcW w:w="3397" w:type="dxa"/>
            <w:vAlign w:val="center"/>
          </w:tcPr>
          <w:p w14:paraId="47143977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667279C2" w14:textId="77777777" w:rsidTr="000E7355">
        <w:trPr>
          <w:trHeight w:val="680"/>
        </w:trPr>
        <w:tc>
          <w:tcPr>
            <w:tcW w:w="5665" w:type="dxa"/>
            <w:vAlign w:val="center"/>
          </w:tcPr>
          <w:p w14:paraId="47B1B1E0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  <w:r w:rsidRPr="003B7109">
              <w:rPr>
                <w:rFonts w:ascii="Arial" w:hAnsi="Arial" w:cs="Arial"/>
                <w:sz w:val="36"/>
                <w:szCs w:val="36"/>
              </w:rPr>
              <w:t>Mischka</w:t>
            </w:r>
          </w:p>
        </w:tc>
        <w:tc>
          <w:tcPr>
            <w:tcW w:w="3397" w:type="dxa"/>
            <w:vAlign w:val="center"/>
          </w:tcPr>
          <w:p w14:paraId="0701ADBA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94738" w14:paraId="34440CF1" w14:textId="77777777" w:rsidTr="000E7355">
        <w:trPr>
          <w:trHeight w:val="680"/>
        </w:trPr>
        <w:tc>
          <w:tcPr>
            <w:tcW w:w="5665" w:type="dxa"/>
            <w:vAlign w:val="center"/>
          </w:tcPr>
          <w:p w14:paraId="50B5E25D" w14:textId="77777777" w:rsidR="00594738" w:rsidRPr="003B7109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 défi de Yaran</w:t>
            </w:r>
          </w:p>
        </w:tc>
        <w:tc>
          <w:tcPr>
            <w:tcW w:w="3397" w:type="dxa"/>
            <w:vAlign w:val="center"/>
          </w:tcPr>
          <w:p w14:paraId="6CB9F049" w14:textId="77777777" w:rsidR="00594738" w:rsidRPr="001D22BB" w:rsidRDefault="00594738" w:rsidP="000E73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9E77FDC" w14:textId="77777777" w:rsidR="00594738" w:rsidRDefault="00594738"/>
    <w:sectPr w:rsidR="0059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BB"/>
    <w:rsid w:val="0004493A"/>
    <w:rsid w:val="001D22BB"/>
    <w:rsid w:val="00594738"/>
    <w:rsid w:val="00AD61BF"/>
    <w:rsid w:val="00F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D9F8"/>
  <w15:chartTrackingRefBased/>
  <w15:docId w15:val="{89D9B431-345E-4165-8E68-20DFA09F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2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2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2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2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2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2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2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2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2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2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2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2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22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22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22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22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22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22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2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2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2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22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22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22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2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22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22B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D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Laiguillon</dc:creator>
  <cp:keywords/>
  <dc:description/>
  <cp:lastModifiedBy>Amandine Laiguillon</cp:lastModifiedBy>
  <cp:revision>2</cp:revision>
  <cp:lastPrinted>2025-05-21T09:28:00Z</cp:lastPrinted>
  <dcterms:created xsi:type="dcterms:W3CDTF">2026-05-25T13:28:00Z</dcterms:created>
  <dcterms:modified xsi:type="dcterms:W3CDTF">2026-05-25T13:28:00Z</dcterms:modified>
</cp:coreProperties>
</file>